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C" w:rsidRPr="008D264C" w:rsidRDefault="008D264C" w:rsidP="008D2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64C">
        <w:rPr>
          <w:rFonts w:ascii="Times New Roman" w:hAnsi="Times New Roman" w:cs="Times New Roman"/>
          <w:b/>
          <w:sz w:val="24"/>
          <w:szCs w:val="24"/>
        </w:rPr>
        <w:t>Аннотация к программе «Подвижные игры</w:t>
      </w:r>
      <w:proofErr w:type="gramStart"/>
      <w:r w:rsidRPr="008D26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D264C">
        <w:rPr>
          <w:rFonts w:ascii="Times New Roman" w:hAnsi="Times New Roman" w:cs="Times New Roman"/>
          <w:b/>
          <w:sz w:val="24"/>
          <w:szCs w:val="24"/>
        </w:rPr>
        <w:t>»</w:t>
      </w:r>
    </w:p>
    <w:p w:rsidR="008D264C" w:rsidRPr="008D264C" w:rsidRDefault="008D264C" w:rsidP="008D264C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8D264C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«Подвижные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D264C">
        <w:rPr>
          <w:rFonts w:ascii="Times New Roman" w:hAnsi="Times New Roman" w:cs="Times New Roman"/>
          <w:sz w:val="24"/>
          <w:szCs w:val="24"/>
        </w:rPr>
        <w:t xml:space="preserve">» имеет </w:t>
      </w:r>
      <w:proofErr w:type="spellStart"/>
      <w:r w:rsidRPr="008D264C">
        <w:rPr>
          <w:rFonts w:ascii="Times New Roman" w:hAnsi="Times New Roman" w:cs="Times New Roman"/>
          <w:sz w:val="24"/>
          <w:szCs w:val="24"/>
        </w:rPr>
        <w:t>физкультурно-спортивнуюнаправленность</w:t>
      </w:r>
      <w:proofErr w:type="spellEnd"/>
      <w:r w:rsidRPr="008D26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4C">
        <w:rPr>
          <w:rFonts w:ascii="Times New Roman" w:hAnsi="Times New Roman" w:cs="Times New Roman"/>
          <w:sz w:val="24"/>
          <w:szCs w:val="24"/>
        </w:rPr>
        <w:t>построена на основании нормативных документов федерального, регионального, муниципального уровней.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64C">
        <w:rPr>
          <w:rStyle w:val="c3"/>
          <w:rFonts w:ascii="Times New Roman" w:hAnsi="Times New Roman" w:cs="Times New Roman"/>
          <w:sz w:val="24"/>
          <w:szCs w:val="24"/>
        </w:rPr>
        <w:t>Эта программа способствует укреплению здоровья, формированию двигательного опыта, воспитания здорового образа жизни.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8D264C">
        <w:rPr>
          <w:rFonts w:ascii="Times New Roman" w:hAnsi="Times New Roman" w:cs="Times New Roman"/>
          <w:sz w:val="24"/>
          <w:szCs w:val="24"/>
        </w:rPr>
        <w:t xml:space="preserve">Уровень сложности программы </w:t>
      </w:r>
      <w:r w:rsidRPr="008D26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стартовый</w:t>
      </w:r>
      <w:r w:rsidRPr="008D264C">
        <w:rPr>
          <w:rFonts w:ascii="Times New Roman" w:hAnsi="Times New Roman" w:cs="Times New Roman"/>
          <w:b/>
          <w:sz w:val="24"/>
          <w:szCs w:val="24"/>
        </w:rPr>
        <w:t>.</w:t>
      </w:r>
      <w:r w:rsidRPr="008D26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  <w:jc w:val="both"/>
      </w:pPr>
      <w:r w:rsidRPr="008D264C">
        <w:rPr>
          <w:b/>
        </w:rPr>
        <w:t xml:space="preserve">Актуальность </w:t>
      </w:r>
      <w:r w:rsidRPr="008D264C">
        <w:t>программы 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D264C">
        <w:rPr>
          <w:b/>
        </w:rPr>
        <w:t>Педагогическая</w:t>
      </w:r>
      <w:proofErr w:type="gramEnd"/>
      <w:r w:rsidRPr="008D264C">
        <w:rPr>
          <w:b/>
        </w:rPr>
        <w:t xml:space="preserve"> </w:t>
      </w:r>
      <w:proofErr w:type="spellStart"/>
      <w:r w:rsidRPr="008D264C">
        <w:rPr>
          <w:b/>
        </w:rPr>
        <w:t>целесообразность</w:t>
      </w:r>
      <w:r w:rsidRPr="008D264C">
        <w:t>дополнительной</w:t>
      </w:r>
      <w:proofErr w:type="spellEnd"/>
      <w:r w:rsidRPr="008D264C">
        <w:t xml:space="preserve"> общеобразовательной программы «Подвижные игры» заключается в том, что занятия по ней способствуют укреплению здоровья, повышению физической подготовленности и формированию двигательного опыта, снятию психологического напряжения после умственной работы на уроках. 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</w:pPr>
      <w:r w:rsidRPr="008D264C">
        <w:rPr>
          <w:b/>
          <w:bCs/>
        </w:rPr>
        <w:t xml:space="preserve">Цель программы: </w:t>
      </w:r>
      <w:r w:rsidRPr="008D264C">
        <w:t>формирование у детей понятия здорового образа жизни, укрепление здоровья в соответствии со своим уровнем подготовки, приобщение к систематическим занятиям физическими упражнениями и спортом.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</w:pPr>
      <w:r w:rsidRPr="008D264C">
        <w:rPr>
          <w:b/>
          <w:bCs/>
        </w:rPr>
        <w:t>Задачи: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</w:pPr>
      <w:r w:rsidRPr="008D264C">
        <w:t>- формировать потребность регулярного выполнения физических упражнений;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</w:pPr>
      <w:r w:rsidRPr="008D264C">
        <w:t>- развивать активность, самостоятельность, ответственность;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</w:pPr>
      <w:r w:rsidRPr="008D264C">
        <w:t>- воспитывать</w:t>
      </w:r>
      <w:r>
        <w:t xml:space="preserve"> </w:t>
      </w:r>
      <w:r w:rsidRPr="008D264C">
        <w:t>дисциплинированность, доброжелательное отношение друг к другу;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</w:pPr>
      <w:r w:rsidRPr="008D264C">
        <w:t>- формировать установку на здоровый образ жизни.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</w:pPr>
      <w:r w:rsidRPr="008D264C">
        <w:rPr>
          <w:b/>
          <w:bCs/>
        </w:rPr>
        <w:t>Отличительной особенность программы</w:t>
      </w:r>
      <w:r w:rsidRPr="008D264C">
        <w:t xml:space="preserve"> является ее практическая значимость на уровне индивидуума, школы и социума.</w:t>
      </w:r>
      <w:r>
        <w:t xml:space="preserve"> </w:t>
      </w:r>
      <w:r w:rsidRPr="008D264C">
        <w:t xml:space="preserve">Программа не требует специальной физической подготовки детей. </w:t>
      </w:r>
      <w:r w:rsidRPr="008D264C">
        <w:rPr>
          <w:bCs/>
        </w:rPr>
        <w:t>Возраст</w:t>
      </w:r>
      <w:r w:rsidRPr="008D264C">
        <w:t xml:space="preserve"> детей</w:t>
      </w:r>
      <w:r>
        <w:t xml:space="preserve">  </w:t>
      </w:r>
      <w:r w:rsidRPr="008D264C">
        <w:t>7 – 11 лет</w:t>
      </w:r>
      <w:r>
        <w:t>.</w:t>
      </w:r>
    </w:p>
    <w:p w:rsidR="008D264C" w:rsidRPr="008D264C" w:rsidRDefault="008D264C" w:rsidP="008D26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26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и режим занятий: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D2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2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групповая, коллективная, индивидуальная;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2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наполняемость учебной группы по годам обучения согласно Уставу учреждения: 1 год до 15 учащихся; 2 год до 12 учащихся;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2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 учебной группы - смешанный;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2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учащихся в учебную группу – свободный.</w:t>
      </w:r>
    </w:p>
    <w:p w:rsidR="008D264C" w:rsidRPr="008D264C" w:rsidRDefault="008D264C" w:rsidP="008D264C">
      <w:pPr>
        <w:pStyle w:val="a3"/>
        <w:spacing w:before="0" w:beforeAutospacing="0" w:after="0" w:afterAutospacing="0"/>
        <w:ind w:firstLine="567"/>
        <w:jc w:val="both"/>
      </w:pPr>
      <w:r w:rsidRPr="008D264C">
        <w:t>Срок реализации программы составляет 2 года обучения,144учебных часов в год, в том числе теории и практики.</w:t>
      </w:r>
      <w:r>
        <w:t xml:space="preserve"> </w:t>
      </w:r>
      <w:r w:rsidRPr="008D264C">
        <w:t>Занятия проходят 2 раза в неделю по 2 занятия по 45 минут или по 1 занятию 4 раза в неделю по 45 мин.</w:t>
      </w:r>
    </w:p>
    <w:p w:rsidR="008D264C" w:rsidRPr="008D264C" w:rsidRDefault="008D264C" w:rsidP="008D26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определения качества усвоения программы разработана программа диагностических исследований, которая позволяет отслеживать успешность и достижения каждого учащегося в течение всех учебных лет. Это помогает корректировать программу, работу с учащимися. </w:t>
      </w:r>
    </w:p>
    <w:p w:rsidR="008D264C" w:rsidRPr="008D264C" w:rsidRDefault="008D264C" w:rsidP="008D26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  <w:r w:rsidRPr="008D264C">
        <w:rPr>
          <w:rFonts w:ascii="Times New Roman" w:hAnsi="Times New Roman" w:cs="Times New Roman"/>
          <w:color w:val="000000"/>
          <w:sz w:val="24"/>
          <w:szCs w:val="24"/>
        </w:rPr>
        <w:t>. Учащиеся 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264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знать</w:t>
      </w:r>
      <w:proofErr w:type="gramStart"/>
      <w:r w:rsidRPr="008D264C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8D264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D264C">
        <w:rPr>
          <w:rFonts w:ascii="Times New Roman" w:hAnsi="Times New Roman" w:cs="Times New Roman"/>
          <w:color w:val="000000"/>
          <w:sz w:val="24"/>
          <w:szCs w:val="24"/>
        </w:rPr>
        <w:t>сновные</w:t>
      </w:r>
      <w:proofErr w:type="spellEnd"/>
      <w:r w:rsidRPr="008D264C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физической </w:t>
      </w:r>
      <w:proofErr w:type="spellStart"/>
      <w:r w:rsidRPr="008D264C">
        <w:rPr>
          <w:rFonts w:ascii="Times New Roman" w:hAnsi="Times New Roman" w:cs="Times New Roman"/>
          <w:color w:val="000000"/>
          <w:sz w:val="24"/>
          <w:szCs w:val="24"/>
        </w:rPr>
        <w:t>культуре,о</w:t>
      </w:r>
      <w:proofErr w:type="spellEnd"/>
      <w:r w:rsidRPr="008D264C">
        <w:rPr>
          <w:rFonts w:ascii="Times New Roman" w:hAnsi="Times New Roman" w:cs="Times New Roman"/>
          <w:color w:val="000000"/>
          <w:sz w:val="24"/>
          <w:szCs w:val="24"/>
        </w:rPr>
        <w:t xml:space="preserve"> личной гигиене и её значении в жизни </w:t>
      </w:r>
      <w:proofErr w:type="spellStart"/>
      <w:r w:rsidRPr="008D264C">
        <w:rPr>
          <w:rFonts w:ascii="Times New Roman" w:hAnsi="Times New Roman" w:cs="Times New Roman"/>
          <w:color w:val="000000"/>
          <w:sz w:val="24"/>
          <w:szCs w:val="24"/>
        </w:rPr>
        <w:t>человека,режим</w:t>
      </w:r>
      <w:proofErr w:type="spellEnd"/>
      <w:r w:rsidRPr="008D2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264C">
        <w:rPr>
          <w:rFonts w:ascii="Times New Roman" w:hAnsi="Times New Roman" w:cs="Times New Roman"/>
          <w:color w:val="000000"/>
          <w:sz w:val="24"/>
          <w:szCs w:val="24"/>
        </w:rPr>
        <w:t>дня,профилактика</w:t>
      </w:r>
      <w:proofErr w:type="spellEnd"/>
      <w:r w:rsidRPr="008D2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264C">
        <w:rPr>
          <w:rFonts w:ascii="Times New Roman" w:hAnsi="Times New Roman" w:cs="Times New Roman"/>
          <w:color w:val="000000"/>
          <w:sz w:val="24"/>
          <w:szCs w:val="24"/>
        </w:rPr>
        <w:t>заболеваемости,технику</w:t>
      </w:r>
      <w:proofErr w:type="spellEnd"/>
      <w:r w:rsidRPr="008D264C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на занятиях «Подвижные игры».</w:t>
      </w:r>
    </w:p>
    <w:p w:rsidR="0008460F" w:rsidRPr="008D264C" w:rsidRDefault="008D264C" w:rsidP="008D264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264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proofErr w:type="spellStart"/>
      <w:r w:rsidRPr="008D264C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Pr="008D264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уметь</w:t>
      </w:r>
      <w:proofErr w:type="gramStart"/>
      <w:r w:rsidRPr="008D264C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8D264C">
        <w:rPr>
          <w:rFonts w:ascii="Times New Roman" w:hAnsi="Times New Roman" w:cs="Times New Roman"/>
          <w:color w:val="000000"/>
          <w:sz w:val="24"/>
          <w:szCs w:val="24"/>
        </w:rPr>
        <w:t>ыполнять</w:t>
      </w:r>
      <w:proofErr w:type="spellEnd"/>
      <w:r w:rsidRPr="008D264C">
        <w:rPr>
          <w:rFonts w:ascii="Times New Roman" w:hAnsi="Times New Roman" w:cs="Times New Roman"/>
          <w:color w:val="000000"/>
          <w:sz w:val="24"/>
          <w:szCs w:val="24"/>
        </w:rPr>
        <w:t xml:space="preserve"> ОРУ на четыре </w:t>
      </w:r>
      <w:proofErr w:type="spellStart"/>
      <w:r w:rsidRPr="008D264C">
        <w:rPr>
          <w:rFonts w:ascii="Times New Roman" w:hAnsi="Times New Roman" w:cs="Times New Roman"/>
          <w:color w:val="000000"/>
          <w:sz w:val="24"/>
          <w:szCs w:val="24"/>
        </w:rPr>
        <w:t>счёта;преодолевать</w:t>
      </w:r>
      <w:proofErr w:type="spellEnd"/>
      <w:r w:rsidRPr="008D264C">
        <w:rPr>
          <w:rFonts w:ascii="Times New Roman" w:hAnsi="Times New Roman" w:cs="Times New Roman"/>
          <w:color w:val="000000"/>
          <w:sz w:val="24"/>
          <w:szCs w:val="24"/>
        </w:rPr>
        <w:t xml:space="preserve"> трудности в игре.</w:t>
      </w:r>
    </w:p>
    <w:sectPr w:rsidR="0008460F" w:rsidRPr="008D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264C"/>
    <w:rsid w:val="0008460F"/>
    <w:rsid w:val="008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D264C"/>
  </w:style>
  <w:style w:type="paragraph" w:styleId="a3">
    <w:name w:val="Normal (Web)"/>
    <w:basedOn w:val="a"/>
    <w:uiPriority w:val="99"/>
    <w:unhideWhenUsed/>
    <w:rsid w:val="008D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2021-09-09T06:43:00Z</dcterms:created>
  <dcterms:modified xsi:type="dcterms:W3CDTF">2021-09-09T06:47:00Z</dcterms:modified>
</cp:coreProperties>
</file>